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B" w:rsidRPr="00693CCB" w:rsidRDefault="00693CCB" w:rsidP="00333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93CCB">
        <w:rPr>
          <w:rFonts w:ascii="Times New Roman" w:hAnsi="Times New Roman" w:cs="Times New Roman"/>
          <w:sz w:val="24"/>
          <w:szCs w:val="24"/>
          <w:lang w:val="ru-RU"/>
        </w:rPr>
        <w:t>Помню своё первое впечатление, увидев Костёл Святой Марии Утешительницы при переезде в новый корпус ЕГУ: он казался мне заброшенным и лишенным жизни. Однако я не могла даже представить, какой объём информации в себе хранит данный объект. Костёл вызвал у меня огромный интерес ещё в период фестиваля культурного наследия «HERITAS-2019», когда в рамках курса «</w:t>
      </w:r>
      <w:proofErr w:type="spellStart"/>
      <w:r w:rsidRPr="00693CCB">
        <w:rPr>
          <w:rFonts w:ascii="Times New Roman" w:hAnsi="Times New Roman" w:cs="Times New Roman"/>
          <w:sz w:val="24"/>
          <w:szCs w:val="24"/>
          <w:lang w:val="ru-RU"/>
        </w:rPr>
        <w:t>Экскурсоведение</w:t>
      </w:r>
      <w:proofErr w:type="spellEnd"/>
      <w:r w:rsidRPr="00693CCB">
        <w:rPr>
          <w:rFonts w:ascii="Times New Roman" w:hAnsi="Times New Roman" w:cs="Times New Roman"/>
          <w:sz w:val="24"/>
          <w:szCs w:val="24"/>
          <w:lang w:val="ru-RU"/>
        </w:rPr>
        <w:t>» нам было предложено провести в нем экскурсию. Тогда мне также посчастливилось познакомиться с невероятно доброжелательными членами общины костела. Выбирая место практики, я ни на секунду не сомневалась, где именно я хочу провести две недели в качестве практикантки. В рамках моей работы я познакомилась с уникальными архивными материалами, касающимися не только самого костела, но и корпуса нашего Университета, в прошлом — Августинского монастыря. Обработанный мной объём информации стал основой для моего задания в рамках практики — создания информационных стендов для главного холла костела. По окончании периода практики я убедилась в том, что на этом мой интерес работы с данным объектом культурного наследия Вильнюса не заканчивается. В дальнейшем костел с радостью ждёт инициатив и предложений от студентов и студенток ЕГУ, поэтому все, кому интересны секреты истории костела — он ждёт вас!</w:t>
      </w:r>
    </w:p>
    <w:sectPr w:rsidR="00693CCB" w:rsidRPr="00693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2C" w:rsidRDefault="00B83E2C" w:rsidP="003333E2">
      <w:r>
        <w:separator/>
      </w:r>
    </w:p>
  </w:endnote>
  <w:endnote w:type="continuationSeparator" w:id="0">
    <w:p w:rsidR="00B83E2C" w:rsidRDefault="00B83E2C" w:rsidP="0033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2C" w:rsidRDefault="00B83E2C" w:rsidP="003333E2">
      <w:r>
        <w:separator/>
      </w:r>
    </w:p>
  </w:footnote>
  <w:footnote w:type="continuationSeparator" w:id="0">
    <w:p w:rsidR="00B83E2C" w:rsidRDefault="00B83E2C" w:rsidP="0033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EC"/>
    <w:rsid w:val="001F5B66"/>
    <w:rsid w:val="003333E2"/>
    <w:rsid w:val="00693CCB"/>
    <w:rsid w:val="009F21EC"/>
    <w:rsid w:val="00B83E2C"/>
    <w:rsid w:val="00C304D4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E2"/>
  </w:style>
  <w:style w:type="paragraph" w:styleId="Footer">
    <w:name w:val="footer"/>
    <w:basedOn w:val="Normal"/>
    <w:link w:val="FooterChar"/>
    <w:uiPriority w:val="99"/>
    <w:unhideWhenUsed/>
    <w:rsid w:val="00333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E2"/>
  </w:style>
  <w:style w:type="paragraph" w:styleId="Footer">
    <w:name w:val="footer"/>
    <w:basedOn w:val="Normal"/>
    <w:link w:val="FooterChar"/>
    <w:uiPriority w:val="99"/>
    <w:unhideWhenUsed/>
    <w:rsid w:val="00333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Довгалева</dc:creator>
  <cp:keywords/>
  <dc:description/>
  <cp:lastModifiedBy>Alina Yablonskaya</cp:lastModifiedBy>
  <cp:revision>3</cp:revision>
  <dcterms:created xsi:type="dcterms:W3CDTF">2020-02-13T12:37:00Z</dcterms:created>
  <dcterms:modified xsi:type="dcterms:W3CDTF">2020-02-18T14:44:00Z</dcterms:modified>
</cp:coreProperties>
</file>